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7D7" w:rsidRPr="003837D7" w:rsidRDefault="003837D7" w:rsidP="003837D7">
      <w:pPr>
        <w:widowControl/>
        <w:jc w:val="left"/>
        <w:rPr>
          <w:rFonts w:ascii="ＭＳ 明朝" w:eastAsia="ＭＳ 明朝" w:hAnsi="ＭＳ 明朝" w:cs="ＭＳ Ｐゴシック"/>
          <w:kern w:val="0"/>
          <w:sz w:val="20"/>
          <w:szCs w:val="24"/>
        </w:rPr>
      </w:pPr>
      <w:r w:rsidRPr="003837D7">
        <w:rPr>
          <w:rFonts w:ascii="ＭＳ 明朝" w:eastAsia="ＭＳ 明朝" w:hAnsi="ＭＳ 明朝" w:cs="ＭＳ Ｐゴシック" w:hint="eastAsia"/>
          <w:kern w:val="0"/>
          <w:sz w:val="20"/>
          <w:szCs w:val="24"/>
        </w:rPr>
        <w:t>別記様式（第</w:t>
      </w:r>
      <w:bookmarkStart w:id="0" w:name="_GoBack"/>
      <w:bookmarkEnd w:id="0"/>
      <w:r w:rsidRPr="003837D7">
        <w:rPr>
          <w:rFonts w:ascii="ＭＳ 明朝" w:eastAsia="ＭＳ 明朝" w:hAnsi="ＭＳ 明朝" w:cs="ＭＳ Ｐゴシック" w:hint="eastAsia"/>
          <w:kern w:val="0"/>
          <w:sz w:val="20"/>
          <w:szCs w:val="24"/>
        </w:rPr>
        <w:t>１１条関係）</w:t>
      </w:r>
    </w:p>
    <w:p w:rsidR="003837D7" w:rsidRPr="003837D7" w:rsidRDefault="003837D7" w:rsidP="003837D7">
      <w:pPr>
        <w:widowControl/>
        <w:jc w:val="center"/>
        <w:rPr>
          <w:rFonts w:ascii="ＭＳ 明朝" w:eastAsia="ＭＳ 明朝" w:hAnsi="ＭＳ 明朝" w:cs="ＭＳ Ｐゴシック"/>
          <w:kern w:val="0"/>
          <w:sz w:val="20"/>
          <w:szCs w:val="24"/>
        </w:rPr>
      </w:pPr>
      <w:r w:rsidRPr="003837D7">
        <w:rPr>
          <w:rFonts w:ascii="ＭＳ 明朝" w:eastAsia="ＭＳ 明朝" w:hAnsi="ＭＳ 明朝" w:cs="ＭＳ Ｐゴシック" w:hint="eastAsia"/>
          <w:kern w:val="0"/>
          <w:sz w:val="20"/>
          <w:szCs w:val="24"/>
        </w:rPr>
        <w:t xml:space="preserve">　　</w:t>
      </w:r>
      <w:r w:rsidR="00984609">
        <w:rPr>
          <w:rFonts w:ascii="ＭＳ 明朝" w:eastAsia="ＭＳ 明朝" w:hAnsi="ＭＳ 明朝" w:cs="ＭＳ Ｐゴシック" w:hint="eastAsia"/>
          <w:kern w:val="0"/>
          <w:sz w:val="20"/>
          <w:szCs w:val="24"/>
        </w:rPr>
        <w:t>特定</w:t>
      </w:r>
      <w:r w:rsidRPr="003837D7">
        <w:rPr>
          <w:rFonts w:ascii="ＭＳ 明朝" w:eastAsia="ＭＳ 明朝" w:hAnsi="ＭＳ 明朝" w:cs="ＭＳ Ｐゴシック" w:hint="eastAsia"/>
          <w:kern w:val="0"/>
          <w:sz w:val="20"/>
          <w:szCs w:val="24"/>
        </w:rPr>
        <w:t>建設工事共同企業体協定書</w:t>
      </w:r>
    </w:p>
    <w:p w:rsidR="003837D7" w:rsidRPr="003837D7" w:rsidRDefault="003837D7" w:rsidP="003837D7">
      <w:pPr>
        <w:widowControl/>
        <w:jc w:val="left"/>
        <w:rPr>
          <w:rFonts w:ascii="ＭＳ 明朝" w:eastAsia="ＭＳ 明朝" w:hAnsi="ＭＳ 明朝" w:cs="ＭＳ Ｐゴシック"/>
          <w:kern w:val="0"/>
          <w:sz w:val="20"/>
          <w:szCs w:val="24"/>
        </w:rPr>
      </w:pPr>
      <w:r w:rsidRPr="003837D7">
        <w:rPr>
          <w:rFonts w:ascii="ＭＳ 明朝" w:eastAsia="ＭＳ 明朝" w:hAnsi="ＭＳ 明朝" w:cs="ＭＳ Ｐゴシック" w:hint="eastAsia"/>
          <w:kern w:val="0"/>
          <w:sz w:val="20"/>
          <w:szCs w:val="24"/>
        </w:rPr>
        <w:t xml:space="preserve">　 (目的）</w:t>
      </w:r>
    </w:p>
    <w:p w:rsidR="003837D7" w:rsidRPr="003837D7" w:rsidRDefault="003837D7" w:rsidP="003837D7">
      <w:pPr>
        <w:widowControl/>
        <w:jc w:val="left"/>
        <w:rPr>
          <w:rFonts w:ascii="ＭＳ 明朝" w:eastAsia="ＭＳ 明朝" w:hAnsi="ＭＳ 明朝" w:cs="ＭＳ Ｐゴシック"/>
          <w:kern w:val="0"/>
          <w:sz w:val="20"/>
          <w:szCs w:val="24"/>
        </w:rPr>
      </w:pPr>
      <w:r w:rsidRPr="003837D7">
        <w:rPr>
          <w:rFonts w:ascii="ＭＳ 明朝" w:eastAsia="ＭＳ 明朝" w:hAnsi="ＭＳ 明朝" w:cs="ＭＳ Ｐゴシック" w:hint="eastAsia"/>
          <w:kern w:val="0"/>
          <w:sz w:val="20"/>
          <w:szCs w:val="24"/>
        </w:rPr>
        <w:t>第１条　当共同企業体は、次の事業を共同連帯して営むことを目的とする。</w:t>
      </w:r>
    </w:p>
    <w:p w:rsidR="003837D7" w:rsidRPr="003837D7" w:rsidRDefault="003837D7" w:rsidP="003837D7">
      <w:pPr>
        <w:widowControl/>
        <w:jc w:val="left"/>
        <w:rPr>
          <w:rFonts w:ascii="ＭＳ 明朝" w:eastAsia="ＭＳ 明朝" w:hAnsi="ＭＳ 明朝" w:cs="ＭＳ Ｐゴシック"/>
          <w:kern w:val="0"/>
          <w:sz w:val="20"/>
          <w:szCs w:val="24"/>
        </w:rPr>
      </w:pPr>
      <w:r w:rsidRPr="003837D7">
        <w:rPr>
          <w:rFonts w:ascii="ＭＳ 明朝" w:eastAsia="ＭＳ 明朝" w:hAnsi="ＭＳ 明朝" w:cs="ＭＳ Ｐゴシック" w:hint="eastAsia"/>
          <w:kern w:val="0"/>
          <w:sz w:val="20"/>
          <w:szCs w:val="24"/>
        </w:rPr>
        <w:t xml:space="preserve">　一　鶴田町発注に係る　　　　　　　　　　　　　　　　　　　　　　　　　　　　　　　</w:t>
      </w:r>
    </w:p>
    <w:p w:rsidR="003837D7" w:rsidRPr="003837D7" w:rsidRDefault="003837D7" w:rsidP="003837D7">
      <w:pPr>
        <w:widowControl/>
        <w:jc w:val="left"/>
        <w:rPr>
          <w:rFonts w:ascii="ＭＳ 明朝" w:eastAsia="ＭＳ 明朝" w:hAnsi="ＭＳ 明朝" w:cs="ＭＳ Ｐゴシック"/>
          <w:kern w:val="0"/>
          <w:sz w:val="20"/>
          <w:szCs w:val="24"/>
        </w:rPr>
      </w:pPr>
      <w:r w:rsidRPr="003837D7">
        <w:rPr>
          <w:rFonts w:ascii="ＭＳ 明朝" w:eastAsia="ＭＳ 明朝" w:hAnsi="ＭＳ 明朝" w:cs="ＭＳ Ｐゴシック" w:hint="eastAsia"/>
          <w:kern w:val="0"/>
          <w:sz w:val="20"/>
          <w:szCs w:val="24"/>
        </w:rPr>
        <w:t xml:space="preserve">　（当該工事内容の変更に伴う工事を含む。以下単に「建設工事」という。）の請負</w:t>
      </w:r>
    </w:p>
    <w:p w:rsidR="003837D7" w:rsidRPr="003837D7" w:rsidRDefault="003837D7" w:rsidP="003837D7">
      <w:pPr>
        <w:widowControl/>
        <w:jc w:val="left"/>
        <w:rPr>
          <w:rFonts w:ascii="ＭＳ 明朝" w:eastAsia="ＭＳ 明朝" w:hAnsi="ＭＳ 明朝" w:cs="ＭＳ Ｐゴシック"/>
          <w:kern w:val="0"/>
          <w:sz w:val="20"/>
          <w:szCs w:val="24"/>
        </w:rPr>
      </w:pPr>
      <w:r w:rsidRPr="003837D7">
        <w:rPr>
          <w:rFonts w:ascii="ＭＳ 明朝" w:eastAsia="ＭＳ 明朝" w:hAnsi="ＭＳ 明朝" w:cs="ＭＳ Ｐゴシック" w:hint="eastAsia"/>
          <w:kern w:val="0"/>
          <w:sz w:val="20"/>
          <w:szCs w:val="24"/>
        </w:rPr>
        <w:t xml:space="preserve">　二　前号に附帯する事業</w:t>
      </w:r>
    </w:p>
    <w:p w:rsidR="003837D7" w:rsidRPr="003837D7" w:rsidRDefault="003837D7" w:rsidP="003837D7">
      <w:pPr>
        <w:widowControl/>
        <w:jc w:val="left"/>
        <w:rPr>
          <w:rFonts w:ascii="ＭＳ 明朝" w:eastAsia="ＭＳ 明朝" w:hAnsi="ＭＳ 明朝" w:cs="ＭＳ Ｐゴシック"/>
          <w:kern w:val="0"/>
          <w:sz w:val="20"/>
          <w:szCs w:val="24"/>
        </w:rPr>
      </w:pPr>
      <w:r w:rsidRPr="003837D7">
        <w:rPr>
          <w:rFonts w:ascii="ＭＳ 明朝" w:eastAsia="ＭＳ 明朝" w:hAnsi="ＭＳ 明朝" w:cs="ＭＳ Ｐゴシック" w:hint="eastAsia"/>
          <w:kern w:val="0"/>
          <w:sz w:val="20"/>
          <w:szCs w:val="24"/>
        </w:rPr>
        <w:t xml:space="preserve">　 (名称）</w:t>
      </w:r>
    </w:p>
    <w:p w:rsidR="003837D7" w:rsidRPr="003837D7" w:rsidRDefault="003837D7" w:rsidP="003837D7">
      <w:pPr>
        <w:widowControl/>
        <w:jc w:val="left"/>
        <w:rPr>
          <w:rFonts w:ascii="ＭＳ 明朝" w:eastAsia="ＭＳ 明朝" w:hAnsi="ＭＳ 明朝" w:cs="ＭＳ Ｐゴシック"/>
          <w:kern w:val="0"/>
          <w:sz w:val="20"/>
          <w:szCs w:val="24"/>
        </w:rPr>
      </w:pPr>
      <w:r w:rsidRPr="003837D7">
        <w:rPr>
          <w:rFonts w:ascii="ＭＳ 明朝" w:eastAsia="ＭＳ 明朝" w:hAnsi="ＭＳ 明朝" w:cs="ＭＳ Ｐゴシック" w:hint="eastAsia"/>
          <w:kern w:val="0"/>
          <w:sz w:val="20"/>
          <w:szCs w:val="24"/>
        </w:rPr>
        <w:t xml:space="preserve">第２条　当共同企業体は、　　　　　　　　　　　　　　　　　　　　</w:t>
      </w:r>
      <w:r w:rsidR="00984609">
        <w:rPr>
          <w:rFonts w:ascii="ＭＳ 明朝" w:eastAsia="ＭＳ 明朝" w:hAnsi="ＭＳ 明朝" w:cs="ＭＳ Ｐゴシック" w:hint="eastAsia"/>
          <w:kern w:val="0"/>
          <w:sz w:val="20"/>
          <w:szCs w:val="24"/>
        </w:rPr>
        <w:t>特定</w:t>
      </w:r>
      <w:r w:rsidRPr="003837D7">
        <w:rPr>
          <w:rFonts w:ascii="ＭＳ 明朝" w:eastAsia="ＭＳ 明朝" w:hAnsi="ＭＳ 明朝" w:cs="ＭＳ Ｐゴシック" w:hint="eastAsia"/>
          <w:kern w:val="0"/>
          <w:sz w:val="20"/>
          <w:szCs w:val="24"/>
        </w:rPr>
        <w:t>建設工事共同企業体</w:t>
      </w:r>
    </w:p>
    <w:p w:rsidR="003837D7" w:rsidRPr="003837D7" w:rsidRDefault="003837D7" w:rsidP="003837D7">
      <w:pPr>
        <w:widowControl/>
        <w:jc w:val="left"/>
        <w:rPr>
          <w:rFonts w:ascii="ＭＳ 明朝" w:eastAsia="ＭＳ 明朝" w:hAnsi="ＭＳ 明朝" w:cs="ＭＳ Ｐゴシック"/>
          <w:kern w:val="0"/>
          <w:sz w:val="20"/>
          <w:szCs w:val="24"/>
        </w:rPr>
      </w:pPr>
      <w:r w:rsidRPr="003837D7">
        <w:rPr>
          <w:rFonts w:ascii="ＭＳ 明朝" w:eastAsia="ＭＳ 明朝" w:hAnsi="ＭＳ 明朝" w:cs="ＭＳ Ｐゴシック" w:hint="eastAsia"/>
          <w:kern w:val="0"/>
          <w:sz w:val="20"/>
          <w:szCs w:val="24"/>
        </w:rPr>
        <w:t xml:space="preserve">　（以下「企業体」という。）と称する。</w:t>
      </w:r>
    </w:p>
    <w:p w:rsidR="003837D7" w:rsidRPr="003837D7" w:rsidRDefault="003837D7" w:rsidP="003837D7">
      <w:pPr>
        <w:widowControl/>
        <w:jc w:val="left"/>
        <w:rPr>
          <w:rFonts w:ascii="ＭＳ 明朝" w:eastAsia="ＭＳ 明朝" w:hAnsi="ＭＳ 明朝" w:cs="ＭＳ Ｐゴシック"/>
          <w:kern w:val="0"/>
          <w:sz w:val="20"/>
          <w:szCs w:val="24"/>
        </w:rPr>
      </w:pPr>
      <w:r w:rsidRPr="003837D7">
        <w:rPr>
          <w:rFonts w:ascii="ＭＳ 明朝" w:eastAsia="ＭＳ 明朝" w:hAnsi="ＭＳ 明朝" w:cs="ＭＳ Ｐゴシック" w:hint="eastAsia"/>
          <w:kern w:val="0"/>
          <w:sz w:val="20"/>
          <w:szCs w:val="24"/>
        </w:rPr>
        <w:t xml:space="preserve">　 (事務所の所在地）</w:t>
      </w:r>
    </w:p>
    <w:p w:rsidR="003837D7" w:rsidRPr="003837D7" w:rsidRDefault="003837D7" w:rsidP="003837D7">
      <w:pPr>
        <w:widowControl/>
        <w:jc w:val="left"/>
        <w:rPr>
          <w:rFonts w:ascii="ＭＳ 明朝" w:eastAsia="ＭＳ 明朝" w:hAnsi="ＭＳ 明朝" w:cs="ＭＳ Ｐゴシック"/>
          <w:kern w:val="0"/>
          <w:sz w:val="20"/>
          <w:szCs w:val="24"/>
        </w:rPr>
      </w:pPr>
      <w:r w:rsidRPr="003837D7">
        <w:rPr>
          <w:rFonts w:ascii="ＭＳ 明朝" w:eastAsia="ＭＳ 明朝" w:hAnsi="ＭＳ 明朝" w:cs="ＭＳ Ｐゴシック" w:hint="eastAsia"/>
          <w:kern w:val="0"/>
          <w:sz w:val="20"/>
          <w:szCs w:val="24"/>
        </w:rPr>
        <w:t>第３条　当企業体は、事務所を　　　　　　　　　　　　　　　　　　　　 　　に置く。</w:t>
      </w:r>
    </w:p>
    <w:p w:rsidR="003837D7" w:rsidRPr="003837D7" w:rsidRDefault="003837D7" w:rsidP="003837D7">
      <w:pPr>
        <w:widowControl/>
        <w:jc w:val="left"/>
        <w:rPr>
          <w:rFonts w:ascii="ＭＳ 明朝" w:eastAsia="ＭＳ 明朝" w:hAnsi="ＭＳ 明朝" w:cs="ＭＳ Ｐゴシック"/>
          <w:kern w:val="0"/>
          <w:sz w:val="20"/>
          <w:szCs w:val="24"/>
        </w:rPr>
      </w:pPr>
      <w:r w:rsidRPr="003837D7">
        <w:rPr>
          <w:rFonts w:ascii="ＭＳ 明朝" w:eastAsia="ＭＳ 明朝" w:hAnsi="ＭＳ 明朝" w:cs="ＭＳ Ｐゴシック" w:hint="eastAsia"/>
          <w:kern w:val="0"/>
          <w:sz w:val="20"/>
          <w:szCs w:val="24"/>
        </w:rPr>
        <w:t xml:space="preserve">  （成立の時期及び解散の時期）</w:t>
      </w:r>
    </w:p>
    <w:p w:rsidR="003837D7" w:rsidRPr="003837D7" w:rsidRDefault="00DC480D" w:rsidP="003837D7">
      <w:pPr>
        <w:widowControl/>
        <w:jc w:val="left"/>
        <w:rPr>
          <w:rFonts w:ascii="ＭＳ 明朝" w:eastAsia="ＭＳ 明朝" w:hAnsi="ＭＳ 明朝" w:cs="ＭＳ Ｐゴシック"/>
          <w:kern w:val="0"/>
          <w:sz w:val="20"/>
          <w:szCs w:val="24"/>
        </w:rPr>
      </w:pPr>
      <w:r>
        <w:rPr>
          <w:rFonts w:ascii="ＭＳ 明朝" w:eastAsia="ＭＳ 明朝" w:hAnsi="ＭＳ 明朝" w:cs="ＭＳ Ｐゴシック" w:hint="eastAsia"/>
          <w:kern w:val="0"/>
          <w:sz w:val="20"/>
          <w:szCs w:val="24"/>
        </w:rPr>
        <w:t>第４条　当企業体は、令和</w:t>
      </w:r>
      <w:r w:rsidR="003837D7" w:rsidRPr="003837D7">
        <w:rPr>
          <w:rFonts w:ascii="ＭＳ 明朝" w:eastAsia="ＭＳ 明朝" w:hAnsi="ＭＳ 明朝" w:cs="ＭＳ Ｐゴシック" w:hint="eastAsia"/>
          <w:kern w:val="0"/>
          <w:sz w:val="20"/>
          <w:szCs w:val="24"/>
        </w:rPr>
        <w:t xml:space="preserve">　　年　　月　　日に成立し、建設工事の請負契約の履行後３</w:t>
      </w:r>
      <w:proofErr w:type="gramStart"/>
      <w:r w:rsidR="003837D7" w:rsidRPr="003837D7">
        <w:rPr>
          <w:rFonts w:ascii="ＭＳ 明朝" w:eastAsia="ＭＳ 明朝" w:hAnsi="ＭＳ 明朝" w:cs="ＭＳ Ｐゴシック" w:hint="eastAsia"/>
          <w:kern w:val="0"/>
          <w:sz w:val="20"/>
          <w:szCs w:val="24"/>
        </w:rPr>
        <w:t>ヶ</w:t>
      </w:r>
      <w:proofErr w:type="gramEnd"/>
    </w:p>
    <w:p w:rsidR="003837D7" w:rsidRPr="003837D7" w:rsidRDefault="003837D7" w:rsidP="003837D7">
      <w:pPr>
        <w:widowControl/>
        <w:jc w:val="left"/>
        <w:rPr>
          <w:rFonts w:ascii="ＭＳ 明朝" w:eastAsia="ＭＳ 明朝" w:hAnsi="ＭＳ 明朝" w:cs="ＭＳ Ｐゴシック"/>
          <w:kern w:val="0"/>
          <w:sz w:val="20"/>
          <w:szCs w:val="24"/>
        </w:rPr>
      </w:pPr>
      <w:r w:rsidRPr="003837D7">
        <w:rPr>
          <w:rFonts w:ascii="ＭＳ 明朝" w:eastAsia="ＭＳ 明朝" w:hAnsi="ＭＳ 明朝" w:cs="ＭＳ Ｐゴシック" w:hint="eastAsia"/>
          <w:kern w:val="0"/>
          <w:sz w:val="20"/>
          <w:szCs w:val="24"/>
        </w:rPr>
        <w:t xml:space="preserve">　月を経過するまでの間は、解散することができない。</w:t>
      </w:r>
    </w:p>
    <w:p w:rsidR="003837D7" w:rsidRPr="003837D7" w:rsidRDefault="003837D7" w:rsidP="003837D7">
      <w:pPr>
        <w:widowControl/>
        <w:jc w:val="left"/>
        <w:rPr>
          <w:rFonts w:ascii="ＭＳ 明朝" w:eastAsia="ＭＳ 明朝" w:hAnsi="ＭＳ 明朝" w:cs="ＭＳ Ｐゴシック"/>
          <w:kern w:val="0"/>
          <w:sz w:val="20"/>
          <w:szCs w:val="24"/>
        </w:rPr>
      </w:pPr>
      <w:r w:rsidRPr="003837D7">
        <w:rPr>
          <w:rFonts w:ascii="ＭＳ 明朝" w:eastAsia="ＭＳ 明朝" w:hAnsi="ＭＳ 明朝" w:cs="ＭＳ Ｐゴシック" w:hint="eastAsia"/>
          <w:kern w:val="0"/>
          <w:sz w:val="20"/>
          <w:szCs w:val="24"/>
        </w:rPr>
        <w:t>２　建設工事を請け負うことができなかったときは、当企業体は、前項の規定にかかわらず、</w:t>
      </w:r>
    </w:p>
    <w:p w:rsidR="003837D7" w:rsidRPr="003837D7" w:rsidRDefault="003837D7" w:rsidP="003837D7">
      <w:pPr>
        <w:widowControl/>
        <w:jc w:val="left"/>
        <w:rPr>
          <w:rFonts w:ascii="ＭＳ 明朝" w:eastAsia="ＭＳ 明朝" w:hAnsi="ＭＳ 明朝" w:cs="ＭＳ Ｐゴシック"/>
          <w:kern w:val="0"/>
          <w:sz w:val="20"/>
          <w:szCs w:val="24"/>
        </w:rPr>
      </w:pPr>
      <w:r w:rsidRPr="003837D7">
        <w:rPr>
          <w:rFonts w:ascii="ＭＳ 明朝" w:eastAsia="ＭＳ 明朝" w:hAnsi="ＭＳ 明朝" w:cs="ＭＳ Ｐゴシック" w:hint="eastAsia"/>
          <w:kern w:val="0"/>
          <w:sz w:val="20"/>
          <w:szCs w:val="24"/>
        </w:rPr>
        <w:t xml:space="preserve">　当該建設工事に係る請負契約が締結された日に解散するものとする。</w:t>
      </w:r>
    </w:p>
    <w:p w:rsidR="003837D7" w:rsidRPr="003837D7" w:rsidRDefault="003837D7" w:rsidP="003837D7">
      <w:pPr>
        <w:widowControl/>
        <w:jc w:val="left"/>
        <w:rPr>
          <w:rFonts w:ascii="ＭＳ 明朝" w:eastAsia="ＭＳ 明朝" w:hAnsi="ＭＳ 明朝" w:cs="ＭＳ Ｐゴシック"/>
          <w:kern w:val="0"/>
          <w:sz w:val="20"/>
          <w:szCs w:val="24"/>
        </w:rPr>
      </w:pPr>
      <w:r w:rsidRPr="003837D7">
        <w:rPr>
          <w:rFonts w:ascii="ＭＳ 明朝" w:eastAsia="ＭＳ 明朝" w:hAnsi="ＭＳ 明朝" w:cs="ＭＳ Ｐゴシック" w:hint="eastAsia"/>
          <w:kern w:val="0"/>
          <w:sz w:val="20"/>
          <w:szCs w:val="24"/>
        </w:rPr>
        <w:t xml:space="preserve">  （構成員の住所及び名称）</w:t>
      </w:r>
    </w:p>
    <w:p w:rsidR="003837D7" w:rsidRDefault="003837D7" w:rsidP="003837D7">
      <w:pPr>
        <w:widowControl/>
        <w:jc w:val="left"/>
        <w:rPr>
          <w:rFonts w:ascii="ＭＳ 明朝" w:eastAsia="ＭＳ 明朝" w:hAnsi="ＭＳ 明朝" w:cs="ＭＳ Ｐゴシック"/>
          <w:kern w:val="0"/>
          <w:sz w:val="20"/>
          <w:szCs w:val="24"/>
        </w:rPr>
      </w:pPr>
      <w:r w:rsidRPr="003837D7">
        <w:rPr>
          <w:rFonts w:ascii="ＭＳ 明朝" w:eastAsia="ＭＳ 明朝" w:hAnsi="ＭＳ 明朝" w:cs="ＭＳ Ｐゴシック" w:hint="eastAsia"/>
          <w:kern w:val="0"/>
          <w:sz w:val="20"/>
          <w:szCs w:val="24"/>
        </w:rPr>
        <w:t>第５条　当企業体の構成員は次のとおりとする。</w:t>
      </w:r>
    </w:p>
    <w:p w:rsidR="00345F23" w:rsidRPr="00345F23" w:rsidRDefault="00345F23" w:rsidP="003837D7">
      <w:pPr>
        <w:widowControl/>
        <w:jc w:val="left"/>
        <w:rPr>
          <w:rFonts w:ascii="ＭＳ 明朝" w:eastAsia="ＭＳ 明朝" w:hAnsi="ＭＳ 明朝" w:cs="ＭＳ Ｐゴシック"/>
          <w:kern w:val="0"/>
          <w:sz w:val="14"/>
          <w:szCs w:val="24"/>
        </w:rPr>
      </w:pPr>
    </w:p>
    <w:p w:rsidR="00345F23" w:rsidRPr="00345F23" w:rsidRDefault="00345F23" w:rsidP="003837D7">
      <w:pPr>
        <w:widowControl/>
        <w:jc w:val="left"/>
        <w:rPr>
          <w:rFonts w:ascii="ＭＳ 明朝" w:eastAsia="ＭＳ 明朝" w:hAnsi="ＭＳ 明朝" w:cs="ＭＳ Ｐゴシック"/>
          <w:kern w:val="0"/>
          <w:sz w:val="14"/>
          <w:szCs w:val="24"/>
        </w:rPr>
      </w:pPr>
    </w:p>
    <w:p w:rsidR="00345F23" w:rsidRDefault="00345F23" w:rsidP="003837D7">
      <w:pPr>
        <w:widowControl/>
        <w:jc w:val="left"/>
        <w:rPr>
          <w:rFonts w:ascii="ＭＳ 明朝" w:eastAsia="ＭＳ 明朝" w:hAnsi="ＭＳ 明朝" w:cs="ＭＳ Ｐゴシック"/>
          <w:kern w:val="0"/>
          <w:sz w:val="14"/>
          <w:szCs w:val="24"/>
        </w:rPr>
      </w:pPr>
    </w:p>
    <w:p w:rsidR="00345F23" w:rsidRDefault="00345F23" w:rsidP="003837D7">
      <w:pPr>
        <w:widowControl/>
        <w:jc w:val="left"/>
        <w:rPr>
          <w:rFonts w:ascii="ＭＳ 明朝" w:eastAsia="ＭＳ 明朝" w:hAnsi="ＭＳ 明朝" w:cs="ＭＳ Ｐゴシック"/>
          <w:kern w:val="0"/>
          <w:sz w:val="14"/>
          <w:szCs w:val="24"/>
        </w:rPr>
      </w:pPr>
    </w:p>
    <w:p w:rsidR="00345F23" w:rsidRDefault="00345F23" w:rsidP="003837D7">
      <w:pPr>
        <w:widowControl/>
        <w:jc w:val="left"/>
        <w:rPr>
          <w:rFonts w:ascii="ＭＳ 明朝" w:eastAsia="ＭＳ 明朝" w:hAnsi="ＭＳ 明朝" w:cs="ＭＳ Ｐゴシック"/>
          <w:kern w:val="0"/>
          <w:sz w:val="14"/>
          <w:szCs w:val="24"/>
        </w:rPr>
      </w:pPr>
    </w:p>
    <w:p w:rsidR="00345F23" w:rsidRDefault="00345F23" w:rsidP="003837D7">
      <w:pPr>
        <w:widowControl/>
        <w:jc w:val="left"/>
        <w:rPr>
          <w:rFonts w:ascii="ＭＳ 明朝" w:eastAsia="ＭＳ 明朝" w:hAnsi="ＭＳ 明朝" w:cs="ＭＳ Ｐゴシック"/>
          <w:kern w:val="0"/>
          <w:sz w:val="14"/>
          <w:szCs w:val="24"/>
        </w:rPr>
      </w:pPr>
    </w:p>
    <w:p w:rsidR="00345F23" w:rsidRDefault="00345F23" w:rsidP="003837D7">
      <w:pPr>
        <w:widowControl/>
        <w:jc w:val="left"/>
        <w:rPr>
          <w:rFonts w:ascii="ＭＳ 明朝" w:eastAsia="ＭＳ 明朝" w:hAnsi="ＭＳ 明朝" w:cs="ＭＳ Ｐゴシック"/>
          <w:kern w:val="0"/>
          <w:sz w:val="14"/>
          <w:szCs w:val="24"/>
        </w:rPr>
      </w:pPr>
    </w:p>
    <w:p w:rsidR="00345F23" w:rsidRDefault="00345F23" w:rsidP="003837D7">
      <w:pPr>
        <w:widowControl/>
        <w:jc w:val="left"/>
        <w:rPr>
          <w:rFonts w:ascii="ＭＳ 明朝" w:eastAsia="ＭＳ 明朝" w:hAnsi="ＭＳ 明朝" w:cs="ＭＳ Ｐゴシック"/>
          <w:kern w:val="0"/>
          <w:sz w:val="14"/>
          <w:szCs w:val="24"/>
        </w:rPr>
      </w:pPr>
    </w:p>
    <w:p w:rsidR="00345F23" w:rsidRPr="00345F23" w:rsidRDefault="00345F23" w:rsidP="003837D7">
      <w:pPr>
        <w:widowControl/>
        <w:jc w:val="left"/>
        <w:rPr>
          <w:rFonts w:ascii="ＭＳ 明朝" w:eastAsia="ＭＳ 明朝" w:hAnsi="ＭＳ 明朝" w:cs="ＭＳ Ｐゴシック"/>
          <w:kern w:val="0"/>
          <w:sz w:val="14"/>
          <w:szCs w:val="24"/>
        </w:rPr>
      </w:pPr>
    </w:p>
    <w:p w:rsidR="00345F23" w:rsidRPr="00345F23" w:rsidRDefault="00345F23" w:rsidP="003837D7">
      <w:pPr>
        <w:widowControl/>
        <w:jc w:val="left"/>
        <w:rPr>
          <w:rFonts w:ascii="ＭＳ 明朝" w:eastAsia="ＭＳ 明朝" w:hAnsi="ＭＳ 明朝" w:cs="ＭＳ Ｐゴシック"/>
          <w:kern w:val="0"/>
          <w:sz w:val="14"/>
          <w:szCs w:val="24"/>
        </w:rPr>
      </w:pP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（代表者の名称）</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第６条　当企業体は、　　　　　　　　を代表者とする。</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 xml:space="preserve">　（代表者の権限）</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第７条　当企業体の代表者は、建設工事の施工に関し、当企業体を代表してその権限を行う</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 xml:space="preserve">　ことを名義上明らかにした上で、発注者及び監督官庁等と折衝する権限並びに請負代金（前</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 xml:space="preserve">　払金及び部分払金を含む。）の請求、受領及び当企業体に属する財産を管理する権限を有</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 xml:space="preserve">　するものとする。</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 xml:space="preserve">　（構成員の出資の割合）</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第８条　各構成員の出資の割合は、次のとおりとする。ただし、当該建設工事について発注</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 xml:space="preserve">　者と契約内容の変更増減があっても、構成員の出資の割合は変わらないものとする。</w:t>
      </w:r>
    </w:p>
    <w:p w:rsidR="00345F23" w:rsidRPr="00345F23" w:rsidRDefault="00984609" w:rsidP="00345F23">
      <w:pPr>
        <w:widowControl/>
        <w:jc w:val="left"/>
        <w:rPr>
          <w:rFonts w:ascii="ＭＳ 明朝" w:eastAsia="ＭＳ 明朝" w:hAnsi="ＭＳ 明朝" w:cs="ＭＳ Ｐゴシック"/>
          <w:kern w:val="0"/>
          <w:sz w:val="20"/>
          <w:szCs w:val="24"/>
        </w:rPr>
      </w:pPr>
      <w:r>
        <w:rPr>
          <w:rFonts w:ascii="ＭＳ 明朝" w:eastAsia="ＭＳ 明朝" w:hAnsi="ＭＳ 明朝" w:cs="ＭＳ Ｐゴシック" w:hint="eastAsia"/>
          <w:kern w:val="0"/>
          <w:sz w:val="20"/>
          <w:szCs w:val="24"/>
        </w:rPr>
        <w:t xml:space="preserve">　　　　　　代表者　　　　　　　</w:t>
      </w:r>
      <w:r w:rsidR="00345F23" w:rsidRPr="00345F23">
        <w:rPr>
          <w:rFonts w:ascii="ＭＳ 明朝" w:eastAsia="ＭＳ 明朝" w:hAnsi="ＭＳ 明朝" w:cs="ＭＳ Ｐゴシック" w:hint="eastAsia"/>
          <w:kern w:val="0"/>
          <w:sz w:val="20"/>
          <w:szCs w:val="24"/>
        </w:rPr>
        <w:t>％</w:t>
      </w:r>
    </w:p>
    <w:p w:rsidR="00345F23" w:rsidRPr="00345F23" w:rsidRDefault="00984609" w:rsidP="00345F23">
      <w:pPr>
        <w:widowControl/>
        <w:jc w:val="left"/>
        <w:rPr>
          <w:rFonts w:ascii="ＭＳ 明朝" w:eastAsia="ＭＳ 明朝" w:hAnsi="ＭＳ 明朝" w:cs="ＭＳ Ｐゴシック"/>
          <w:kern w:val="0"/>
          <w:sz w:val="20"/>
          <w:szCs w:val="24"/>
        </w:rPr>
      </w:pPr>
      <w:r>
        <w:rPr>
          <w:rFonts w:ascii="ＭＳ 明朝" w:eastAsia="ＭＳ 明朝" w:hAnsi="ＭＳ 明朝" w:cs="ＭＳ Ｐゴシック" w:hint="eastAsia"/>
          <w:kern w:val="0"/>
          <w:sz w:val="20"/>
          <w:szCs w:val="24"/>
        </w:rPr>
        <w:t xml:space="preserve">　　　　　　構成員　　　　　　　</w:t>
      </w:r>
      <w:r w:rsidR="00345F23" w:rsidRPr="00345F23">
        <w:rPr>
          <w:rFonts w:ascii="ＭＳ 明朝" w:eastAsia="ＭＳ 明朝" w:hAnsi="ＭＳ 明朝" w:cs="ＭＳ Ｐゴシック" w:hint="eastAsia"/>
          <w:kern w:val="0"/>
          <w:sz w:val="20"/>
          <w:szCs w:val="24"/>
        </w:rPr>
        <w:t>％</w:t>
      </w:r>
    </w:p>
    <w:p w:rsid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２　金銭以外のものによる出資については、時価を参酌のうえ構成員が協議して評価するも</w:t>
      </w:r>
      <w:r>
        <w:rPr>
          <w:rFonts w:ascii="ＭＳ 明朝" w:eastAsia="ＭＳ 明朝" w:hAnsi="ＭＳ 明朝" w:cs="ＭＳ Ｐゴシック" w:hint="eastAsia"/>
          <w:kern w:val="0"/>
          <w:sz w:val="20"/>
          <w:szCs w:val="24"/>
        </w:rPr>
        <w:t>のと</w:t>
      </w:r>
    </w:p>
    <w:p w:rsidR="00345F23" w:rsidRPr="00345F23" w:rsidRDefault="00345F23" w:rsidP="00345F23">
      <w:pPr>
        <w:widowControl/>
        <w:jc w:val="left"/>
        <w:rPr>
          <w:rFonts w:ascii="ＭＳ 明朝" w:eastAsia="ＭＳ 明朝" w:hAnsi="ＭＳ 明朝" w:cs="ＭＳ Ｐゴシック"/>
          <w:kern w:val="0"/>
          <w:sz w:val="20"/>
          <w:szCs w:val="24"/>
        </w:rPr>
      </w:pPr>
      <w:r>
        <w:rPr>
          <w:rFonts w:ascii="ＭＳ 明朝" w:eastAsia="ＭＳ 明朝" w:hAnsi="ＭＳ 明朝" w:cs="ＭＳ Ｐゴシック" w:hint="eastAsia"/>
          <w:kern w:val="0"/>
          <w:sz w:val="20"/>
          <w:szCs w:val="24"/>
        </w:rPr>
        <w:lastRenderedPageBreak/>
        <w:t xml:space="preserve">　する。</w:t>
      </w:r>
      <w:r w:rsidRPr="00345F23">
        <w:rPr>
          <w:rFonts w:ascii="ＭＳ ゴシック" w:eastAsia="ＭＳ ゴシック" w:hAnsi="ＭＳ ゴシック" w:cs="ＭＳ Ｐゴシック"/>
          <w:noProof/>
          <w:kern w:val="0"/>
          <w:sz w:val="18"/>
        </w:rPr>
        <mc:AlternateContent>
          <mc:Choice Requires="wps">
            <w:drawing>
              <wp:anchor distT="0" distB="0" distL="114300" distR="114300" simplePos="0" relativeHeight="251659264" behindDoc="0" locked="0" layoutInCell="1" allowOverlap="1" wp14:anchorId="085D17FF" wp14:editId="766E3453">
                <wp:simplePos x="0" y="0"/>
                <wp:positionH relativeFrom="column">
                  <wp:posOffset>114300</wp:posOffset>
                </wp:positionH>
                <wp:positionV relativeFrom="paragraph">
                  <wp:posOffset>209550</wp:posOffset>
                </wp:positionV>
                <wp:extent cx="2762250" cy="19050"/>
                <wp:effectExtent l="0" t="0" r="19050" b="190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0"/>
                        </a:xfrm>
                        <a:prstGeom prst="bracketPair">
                          <a:avLst>
                            <a:gd name="adj" fmla="val 7963"/>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0DBD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pt;margin-top:16.5pt;width:217.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" adj="1720"/>
            </w:pict>
          </mc:Fallback>
        </mc:AlternateConten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 xml:space="preserve">　（運営委員会）</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第９条　当企業体は、構成員全員をもって運営委員会を設け、組織及び編成並びに工事の施</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 xml:space="preserve">　工の基本に関する事項、資金管理方法、下請企業の決定その他の当企業体の運営に関する</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 xml:space="preserve">　基本的かつ重要な事項について協議の上決定し、建設工事の完成に当るものとする。</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 xml:space="preserve">　（構成員の責任）</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第１０条　各構成員は、建設工事の請負契約の履行及び下請契約その他の建設工事の実施に</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 xml:space="preserve">　伴い当企業体が負担する債務の履行に関し、連帯して責任を負うものとする。</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 xml:space="preserve">　（取引金融機関）</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第１１条　当企業体の取引金融機関は、　　　　　　銀行とし、共同企業体の名称を冠した</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 xml:space="preserve">　代表者名義の別口預金口座によって取引するものとする。</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 xml:space="preserve">　（決算）</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第１２条　当企業体は、工事竣工の都度当該工事について決算するものとする。</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 xml:space="preserve">　（利益金の配当の割合）</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第１３条　決算の結果利益を生じた場合には、第８条に規定する出資の割合により構成員に</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 xml:space="preserve">　利益金を配当するものとする。</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 xml:space="preserve">　（欠損金の負担金の割合）</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第１４条　決算の結果欠損金を生じた場合には、第８条に規定する出資の割合により構成員</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 xml:space="preserve">　が欠損金を負担するものとする。</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 xml:space="preserve">　（権利義務の譲渡の制限）</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第１５条　本協定書に基づく権利義務は他人に譲渡することはできない。</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 xml:space="preserve">　 (工事途中における構成員の脱退に対する措置）</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第１６条　構成員は、発注者及び構成員全員の承認がなければ、当企業体が建設工事を完成</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 xml:space="preserve">　する日までは脱退することができない。</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２　構成員のうち工事途中において前項の規定により脱退した者がある場合においては、残</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 xml:space="preserve">　存構成員が協同連帯して建設工事を完成する。</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３　第１項の規定により構成員のうち脱退した者があるときは、残存構成員の出資の割合は、脱退構成員が脱退前に有していたところの出資割合を、残存構成員が有している出資の割</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 xml:space="preserve">　合により分割し、これを第８条に規定する出資の割合に加えた割合とする。</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４　脱退した構成員の出資金の返還は、決算の際行うものとする。ただし、決算の結果欠損</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 xml:space="preserve">　金を生じた場合には、脱退した構成員の出資金から構成員が脱退しなかった場合に</w:t>
      </w:r>
      <w:proofErr w:type="gramStart"/>
      <w:r w:rsidRPr="00345F23">
        <w:rPr>
          <w:rFonts w:ascii="ＭＳ 明朝" w:eastAsia="ＭＳ 明朝" w:hAnsi="ＭＳ 明朝" w:cs="ＭＳ Ｐゴシック" w:hint="eastAsia"/>
          <w:kern w:val="0"/>
          <w:sz w:val="20"/>
          <w:szCs w:val="24"/>
        </w:rPr>
        <w:t>負担す</w:t>
      </w:r>
      <w:proofErr w:type="gramEnd"/>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 xml:space="preserve">　</w:t>
      </w:r>
      <w:proofErr w:type="gramStart"/>
      <w:r w:rsidRPr="00345F23">
        <w:rPr>
          <w:rFonts w:ascii="ＭＳ 明朝" w:eastAsia="ＭＳ 明朝" w:hAnsi="ＭＳ 明朝" w:cs="ＭＳ Ｐゴシック" w:hint="eastAsia"/>
          <w:kern w:val="0"/>
          <w:sz w:val="20"/>
          <w:szCs w:val="24"/>
        </w:rPr>
        <w:t>べき</w:t>
      </w:r>
      <w:proofErr w:type="gramEnd"/>
      <w:r w:rsidRPr="00345F23">
        <w:rPr>
          <w:rFonts w:ascii="ＭＳ 明朝" w:eastAsia="ＭＳ 明朝" w:hAnsi="ＭＳ 明朝" w:cs="ＭＳ Ｐゴシック" w:hint="eastAsia"/>
          <w:kern w:val="0"/>
          <w:sz w:val="20"/>
          <w:szCs w:val="24"/>
        </w:rPr>
        <w:t>金額を控除した金額を返還するものとする。</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５　決算の結果利益を生じた場合において、脱退構成員には利益金の配当は行わない。</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 xml:space="preserve">　（構成員の除名）</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第１７条　当企業体は、構成員のうちいずれかが、工事途中において重要な義務の不履行</w:t>
      </w:r>
      <w:proofErr w:type="gramStart"/>
      <w:r w:rsidRPr="00345F23">
        <w:rPr>
          <w:rFonts w:ascii="ＭＳ 明朝" w:eastAsia="ＭＳ 明朝" w:hAnsi="ＭＳ 明朝" w:cs="ＭＳ Ｐゴシック" w:hint="eastAsia"/>
          <w:kern w:val="0"/>
          <w:sz w:val="20"/>
          <w:szCs w:val="24"/>
        </w:rPr>
        <w:t>そ</w:t>
      </w:r>
      <w:proofErr w:type="gramEnd"/>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 xml:space="preserve">　の他の除名し得る正当な事由を生じた場合においては、他の構成員全員及び発注者の承認</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 xml:space="preserve">　により当該構成員を除名することができるものとする。</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２　前項の場合において、除名した構成員に対してその旨を通知しなければならない。</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３　第１項の規定により構成員が除名された場合においては、前条第２項から第５項までを</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 xml:space="preserve">　準用するものとする。</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 xml:space="preserve">　（工事途中における構成員の破産または解散に対する処置）</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第１８条　構成員のうちいずれかが工事途中において破産又は解散した場合においては、第</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lastRenderedPageBreak/>
        <w:t xml:space="preserve">　１６条第２項から第５項までを準用するものとする。</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 xml:space="preserve">　（代表者の変更）</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第１９条　代表者が脱退し若しくは除名された場合又は代表者としての責務を果たせなく</w:t>
      </w:r>
      <w:proofErr w:type="gramStart"/>
      <w:r w:rsidRPr="00345F23">
        <w:rPr>
          <w:rFonts w:ascii="ＭＳ 明朝" w:eastAsia="ＭＳ 明朝" w:hAnsi="ＭＳ 明朝" w:cs="ＭＳ Ｐゴシック" w:hint="eastAsia"/>
          <w:kern w:val="0"/>
          <w:sz w:val="20"/>
          <w:szCs w:val="24"/>
        </w:rPr>
        <w:t>な</w:t>
      </w:r>
      <w:proofErr w:type="gramEnd"/>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 xml:space="preserve">　</w:t>
      </w:r>
      <w:proofErr w:type="gramStart"/>
      <w:r w:rsidRPr="00345F23">
        <w:rPr>
          <w:rFonts w:ascii="ＭＳ 明朝" w:eastAsia="ＭＳ 明朝" w:hAnsi="ＭＳ 明朝" w:cs="ＭＳ Ｐゴシック" w:hint="eastAsia"/>
          <w:kern w:val="0"/>
          <w:sz w:val="20"/>
          <w:szCs w:val="24"/>
        </w:rPr>
        <w:t>った</w:t>
      </w:r>
      <w:proofErr w:type="gramEnd"/>
      <w:r w:rsidRPr="00345F23">
        <w:rPr>
          <w:rFonts w:ascii="ＭＳ 明朝" w:eastAsia="ＭＳ 明朝" w:hAnsi="ＭＳ 明朝" w:cs="ＭＳ Ｐゴシック" w:hint="eastAsia"/>
          <w:kern w:val="0"/>
          <w:sz w:val="20"/>
          <w:szCs w:val="24"/>
        </w:rPr>
        <w:t>場合においては、従前の代表者に代えて、他の構成員全員及び発注者の承認により残</w:t>
      </w:r>
    </w:p>
    <w:p w:rsid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 xml:space="preserve">　存構成員のうちいずれかを代表者とすることができるものとする。</w:t>
      </w:r>
    </w:p>
    <w:p w:rsidR="00345F23" w:rsidRDefault="00345F23" w:rsidP="00345F23">
      <w:pPr>
        <w:widowControl/>
        <w:jc w:val="left"/>
        <w:rPr>
          <w:rFonts w:ascii="ＭＳ 明朝" w:eastAsia="ＭＳ 明朝" w:hAnsi="ＭＳ 明朝" w:cs="ＭＳ Ｐゴシック"/>
          <w:kern w:val="0"/>
          <w:sz w:val="20"/>
          <w:szCs w:val="24"/>
        </w:rPr>
      </w:pPr>
      <w:r>
        <w:rPr>
          <w:rFonts w:ascii="ＭＳ 明朝" w:eastAsia="ＭＳ 明朝" w:hAnsi="ＭＳ 明朝" w:cs="ＭＳ Ｐゴシック" w:hint="eastAsia"/>
          <w:kern w:val="0"/>
          <w:sz w:val="20"/>
          <w:szCs w:val="24"/>
        </w:rPr>
        <w:t>（解散後の瑕疵担保責任）</w:t>
      </w:r>
    </w:p>
    <w:p w:rsidR="00345F23" w:rsidRDefault="00345F23" w:rsidP="00345F23">
      <w:pPr>
        <w:widowControl/>
        <w:jc w:val="left"/>
        <w:rPr>
          <w:rFonts w:ascii="ＭＳ 明朝" w:eastAsia="ＭＳ 明朝" w:hAnsi="ＭＳ 明朝" w:cs="ＭＳ Ｐゴシック"/>
          <w:kern w:val="0"/>
          <w:sz w:val="20"/>
          <w:szCs w:val="24"/>
        </w:rPr>
      </w:pPr>
      <w:r>
        <w:rPr>
          <w:rFonts w:ascii="ＭＳ 明朝" w:eastAsia="ＭＳ 明朝" w:hAnsi="ＭＳ 明朝" w:cs="ＭＳ Ｐゴシック" w:hint="eastAsia"/>
          <w:kern w:val="0"/>
          <w:sz w:val="20"/>
          <w:szCs w:val="24"/>
        </w:rPr>
        <w:t xml:space="preserve">　第２０条　当企業体が解散した後においても、当該工事につき瑕疵があったときは、各構成</w:t>
      </w:r>
    </w:p>
    <w:p w:rsidR="00345F23" w:rsidRDefault="00345F23" w:rsidP="00345F23">
      <w:pPr>
        <w:widowControl/>
        <w:jc w:val="left"/>
        <w:rPr>
          <w:rFonts w:ascii="ＭＳ 明朝" w:eastAsia="ＭＳ 明朝" w:hAnsi="ＭＳ 明朝" w:cs="ＭＳ Ｐゴシック"/>
          <w:kern w:val="0"/>
          <w:sz w:val="20"/>
          <w:szCs w:val="24"/>
        </w:rPr>
      </w:pPr>
      <w:r>
        <w:rPr>
          <w:rFonts w:ascii="ＭＳ 明朝" w:eastAsia="ＭＳ 明朝" w:hAnsi="ＭＳ 明朝" w:cs="ＭＳ Ｐゴシック" w:hint="eastAsia"/>
          <w:kern w:val="0"/>
          <w:sz w:val="20"/>
          <w:szCs w:val="24"/>
        </w:rPr>
        <w:t xml:space="preserve">　　員は共同連帯してその責に任ずるものとする。</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（協定書に定めのない事項）</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第２１条　この協定書に定めのない事項については、運営委員会において定めるものとする。</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 xml:space="preserve">　　　　　　　　　外１者は、上記のとおり　　　　　　　　　　</w:t>
      </w:r>
      <w:r w:rsidR="00984609">
        <w:rPr>
          <w:rFonts w:ascii="ＭＳ 明朝" w:eastAsia="ＭＳ 明朝" w:hAnsi="ＭＳ 明朝" w:cs="ＭＳ Ｐゴシック" w:hint="eastAsia"/>
          <w:kern w:val="0"/>
          <w:sz w:val="20"/>
          <w:szCs w:val="24"/>
        </w:rPr>
        <w:t>特定</w:t>
      </w:r>
      <w:r w:rsidRPr="00345F23">
        <w:rPr>
          <w:rFonts w:ascii="ＭＳ 明朝" w:eastAsia="ＭＳ 明朝" w:hAnsi="ＭＳ 明朝" w:cs="ＭＳ Ｐゴシック" w:hint="eastAsia"/>
          <w:kern w:val="0"/>
          <w:sz w:val="20"/>
          <w:szCs w:val="24"/>
        </w:rPr>
        <w:t>建設工事共同企業体協定</w:t>
      </w:r>
    </w:p>
    <w:p w:rsidR="00345F23" w:rsidRP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を締結したのでその証しとしてこの協定書３通を作成し、各通に構成員が記名捺印し各自所</w:t>
      </w:r>
    </w:p>
    <w:p w:rsid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持し、１通は発注者が所持するものとする。</w:t>
      </w:r>
    </w:p>
    <w:p w:rsidR="00345F23" w:rsidRDefault="00345F23" w:rsidP="00345F23">
      <w:pPr>
        <w:widowControl/>
        <w:jc w:val="left"/>
        <w:rPr>
          <w:rFonts w:ascii="ＭＳ 明朝" w:eastAsia="ＭＳ 明朝" w:hAnsi="ＭＳ 明朝" w:cs="ＭＳ Ｐゴシック"/>
          <w:kern w:val="0"/>
          <w:sz w:val="20"/>
          <w:szCs w:val="24"/>
        </w:rPr>
      </w:pPr>
    </w:p>
    <w:p w:rsidR="00345F23" w:rsidRPr="00345F23" w:rsidRDefault="00345F23" w:rsidP="00345F23">
      <w:pPr>
        <w:widowControl/>
        <w:jc w:val="left"/>
        <w:rPr>
          <w:rFonts w:ascii="ＭＳ 明朝" w:eastAsia="ＭＳ 明朝" w:hAnsi="ＭＳ 明朝" w:cs="ＭＳ Ｐゴシック"/>
          <w:kern w:val="0"/>
          <w:sz w:val="20"/>
          <w:szCs w:val="24"/>
        </w:rPr>
      </w:pPr>
    </w:p>
    <w:p w:rsidR="00345F23" w:rsidRDefault="00DC480D" w:rsidP="00345F23">
      <w:pPr>
        <w:widowControl/>
        <w:jc w:val="left"/>
        <w:rPr>
          <w:rFonts w:ascii="ＭＳ 明朝" w:eastAsia="ＭＳ 明朝" w:hAnsi="ＭＳ 明朝" w:cs="ＭＳ Ｐゴシック"/>
          <w:kern w:val="0"/>
          <w:sz w:val="20"/>
          <w:szCs w:val="24"/>
        </w:rPr>
      </w:pPr>
      <w:r>
        <w:rPr>
          <w:rFonts w:ascii="ＭＳ 明朝" w:eastAsia="ＭＳ 明朝" w:hAnsi="ＭＳ 明朝" w:cs="ＭＳ Ｐゴシック" w:hint="eastAsia"/>
          <w:kern w:val="0"/>
          <w:sz w:val="20"/>
          <w:szCs w:val="24"/>
        </w:rPr>
        <w:t xml:space="preserve">　　令和</w:t>
      </w:r>
      <w:r w:rsidR="00345F23" w:rsidRPr="00345F23">
        <w:rPr>
          <w:rFonts w:ascii="ＭＳ 明朝" w:eastAsia="ＭＳ 明朝" w:hAnsi="ＭＳ 明朝" w:cs="ＭＳ Ｐゴシック" w:hint="eastAsia"/>
          <w:kern w:val="0"/>
          <w:sz w:val="20"/>
          <w:szCs w:val="24"/>
        </w:rPr>
        <w:t xml:space="preserve">　　年　　月　　日　</w:t>
      </w:r>
    </w:p>
    <w:p w:rsidR="00345F23" w:rsidRDefault="00345F23" w:rsidP="00345F23">
      <w:pPr>
        <w:widowControl/>
        <w:jc w:val="left"/>
        <w:rPr>
          <w:rFonts w:ascii="ＭＳ 明朝" w:eastAsia="ＭＳ 明朝" w:hAnsi="ＭＳ 明朝" w:cs="ＭＳ Ｐゴシック"/>
          <w:kern w:val="0"/>
          <w:sz w:val="20"/>
          <w:szCs w:val="24"/>
        </w:rPr>
      </w:pPr>
    </w:p>
    <w:p w:rsidR="00345F23" w:rsidRDefault="00345F23" w:rsidP="00345F23">
      <w:pPr>
        <w:widowControl/>
        <w:jc w:val="left"/>
        <w:rPr>
          <w:rFonts w:ascii="ＭＳ 明朝" w:eastAsia="ＭＳ 明朝" w:hAnsi="ＭＳ 明朝" w:cs="ＭＳ Ｐゴシック"/>
          <w:kern w:val="0"/>
          <w:sz w:val="20"/>
          <w:szCs w:val="24"/>
        </w:rPr>
      </w:pPr>
    </w:p>
    <w:p w:rsidR="00345F23" w:rsidRPr="00345F23" w:rsidRDefault="00345F23" w:rsidP="00345F23">
      <w:pPr>
        <w:widowControl/>
        <w:jc w:val="left"/>
        <w:rPr>
          <w:rFonts w:ascii="ＭＳ 明朝" w:eastAsia="ＭＳ 明朝" w:hAnsi="ＭＳ 明朝" w:cs="ＭＳ Ｐゴシック"/>
          <w:kern w:val="0"/>
          <w:sz w:val="20"/>
          <w:szCs w:val="24"/>
        </w:rPr>
      </w:pPr>
    </w:p>
    <w:p w:rsidR="00345F23" w:rsidRDefault="00345F23" w:rsidP="00345F23">
      <w:pPr>
        <w:widowControl/>
        <w:jc w:val="left"/>
        <w:rPr>
          <w:rFonts w:ascii="ＭＳ 明朝" w:eastAsia="ＭＳ 明朝" w:hAnsi="ＭＳ 明朝" w:cs="ＭＳ Ｐゴシック"/>
          <w:kern w:val="0"/>
          <w:sz w:val="20"/>
          <w:szCs w:val="24"/>
        </w:rPr>
      </w:pPr>
      <w:r w:rsidRPr="00345F23">
        <w:rPr>
          <w:rFonts w:ascii="ＭＳ 明朝" w:eastAsia="ＭＳ 明朝" w:hAnsi="ＭＳ 明朝" w:cs="ＭＳ Ｐゴシック" w:hint="eastAsia"/>
          <w:kern w:val="0"/>
          <w:sz w:val="20"/>
          <w:szCs w:val="24"/>
        </w:rPr>
        <w:t xml:space="preserve"> 　　　　　　　　　　　　　　　　　　　　　　　　　　　　　　　　　　　　印</w:t>
      </w:r>
    </w:p>
    <w:p w:rsidR="00345F23" w:rsidRDefault="00345F23" w:rsidP="00345F23">
      <w:pPr>
        <w:widowControl/>
        <w:jc w:val="left"/>
        <w:rPr>
          <w:rFonts w:ascii="ＭＳ 明朝" w:eastAsia="ＭＳ 明朝" w:hAnsi="ＭＳ 明朝" w:cs="ＭＳ Ｐゴシック"/>
          <w:kern w:val="0"/>
          <w:sz w:val="20"/>
          <w:szCs w:val="24"/>
        </w:rPr>
      </w:pPr>
    </w:p>
    <w:p w:rsidR="00345F23" w:rsidRDefault="00345F23" w:rsidP="00345F23">
      <w:pPr>
        <w:widowControl/>
        <w:jc w:val="left"/>
        <w:rPr>
          <w:rFonts w:ascii="ＭＳ 明朝" w:eastAsia="ＭＳ 明朝" w:hAnsi="ＭＳ 明朝" w:cs="ＭＳ Ｐゴシック"/>
          <w:kern w:val="0"/>
          <w:sz w:val="20"/>
          <w:szCs w:val="24"/>
        </w:rPr>
      </w:pPr>
    </w:p>
    <w:p w:rsidR="00345F23" w:rsidRPr="00345F23" w:rsidRDefault="00345F23" w:rsidP="00345F23">
      <w:pPr>
        <w:widowControl/>
        <w:jc w:val="left"/>
        <w:rPr>
          <w:rFonts w:ascii="ＭＳ 明朝" w:eastAsia="ＭＳ 明朝" w:hAnsi="ＭＳ 明朝" w:cs="ＭＳ Ｐゴシック"/>
          <w:kern w:val="0"/>
          <w:sz w:val="20"/>
          <w:szCs w:val="24"/>
        </w:rPr>
      </w:pPr>
    </w:p>
    <w:p w:rsidR="00345F23" w:rsidRPr="00345F23" w:rsidRDefault="00345F23" w:rsidP="00345F23">
      <w:pPr>
        <w:widowControl/>
        <w:jc w:val="left"/>
        <w:rPr>
          <w:rFonts w:ascii="ＭＳ 明朝" w:eastAsia="ＭＳ 明朝" w:hAnsi="ＭＳ 明朝" w:cs="ＭＳ Ｐゴシック"/>
          <w:kern w:val="0"/>
          <w:sz w:val="14"/>
          <w:szCs w:val="24"/>
        </w:rPr>
      </w:pPr>
      <w:r w:rsidRPr="00345F23">
        <w:rPr>
          <w:rFonts w:ascii="ＭＳ 明朝" w:eastAsia="ＭＳ 明朝" w:hAnsi="ＭＳ 明朝" w:cs="ＭＳ Ｐゴシック" w:hint="eastAsia"/>
          <w:kern w:val="0"/>
          <w:sz w:val="20"/>
          <w:szCs w:val="24"/>
        </w:rPr>
        <w:t xml:space="preserve">                                                                         印</w:t>
      </w:r>
    </w:p>
    <w:p w:rsidR="00345F23" w:rsidRPr="003837D7" w:rsidRDefault="00345F23" w:rsidP="003837D7">
      <w:pPr>
        <w:widowControl/>
        <w:jc w:val="left"/>
        <w:rPr>
          <w:rFonts w:ascii="ＭＳ 明朝" w:eastAsia="ＭＳ 明朝" w:hAnsi="ＭＳ 明朝" w:cs="ＭＳ Ｐゴシック"/>
          <w:kern w:val="0"/>
          <w:sz w:val="20"/>
          <w:szCs w:val="24"/>
        </w:rPr>
      </w:pPr>
    </w:p>
    <w:p w:rsidR="003447B9" w:rsidRPr="003837D7" w:rsidRDefault="003447B9">
      <w:pPr>
        <w:rPr>
          <w:sz w:val="16"/>
        </w:rPr>
      </w:pPr>
    </w:p>
    <w:sectPr w:rsidR="003447B9" w:rsidRPr="003837D7" w:rsidSect="003922AA">
      <w:pgSz w:w="11906" w:h="16838"/>
      <w:pgMar w:top="851"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7D7"/>
    <w:rsid w:val="003447B9"/>
    <w:rsid w:val="00345F23"/>
    <w:rsid w:val="003837D7"/>
    <w:rsid w:val="003922AA"/>
    <w:rsid w:val="00984609"/>
    <w:rsid w:val="00DC4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27A78CE0-EBAD-420A-9837-850AA7F2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837D7"/>
    <w:rPr>
      <w:color w:val="0000FF"/>
      <w:u w:val="single"/>
    </w:rPr>
  </w:style>
  <w:style w:type="character" w:styleId="a4">
    <w:name w:val="FollowedHyperlink"/>
    <w:basedOn w:val="a0"/>
    <w:uiPriority w:val="99"/>
    <w:semiHidden/>
    <w:unhideWhenUsed/>
    <w:rsid w:val="003837D7"/>
    <w:rPr>
      <w:color w:val="800080"/>
      <w:u w:val="single"/>
    </w:rPr>
  </w:style>
  <w:style w:type="paragraph" w:customStyle="1" w:styleId="font5">
    <w:name w:val="font5"/>
    <w:basedOn w:val="a"/>
    <w:rsid w:val="003837D7"/>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3837D7"/>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66">
    <w:name w:val="xl66"/>
    <w:basedOn w:val="a"/>
    <w:rsid w:val="003837D7"/>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67">
    <w:name w:val="xl67"/>
    <w:basedOn w:val="a"/>
    <w:rsid w:val="003837D7"/>
    <w:pPr>
      <w:widowControl/>
      <w:spacing w:before="100" w:beforeAutospacing="1" w:after="100" w:afterAutospacing="1"/>
      <w:jc w:val="center"/>
    </w:pPr>
    <w:rPr>
      <w:rFonts w:ascii="ＭＳ 明朝" w:eastAsia="ＭＳ 明朝" w:hAnsi="ＭＳ 明朝"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181361">
      <w:bodyDiv w:val="1"/>
      <w:marLeft w:val="0"/>
      <w:marRight w:val="0"/>
      <w:marTop w:val="0"/>
      <w:marBottom w:val="0"/>
      <w:divBdr>
        <w:top w:val="none" w:sz="0" w:space="0" w:color="auto"/>
        <w:left w:val="none" w:sz="0" w:space="0" w:color="auto"/>
        <w:bottom w:val="none" w:sz="0" w:space="0" w:color="auto"/>
        <w:right w:val="none" w:sz="0" w:space="0" w:color="auto"/>
      </w:divBdr>
    </w:div>
    <w:div w:id="461964224">
      <w:bodyDiv w:val="1"/>
      <w:marLeft w:val="0"/>
      <w:marRight w:val="0"/>
      <w:marTop w:val="0"/>
      <w:marBottom w:val="0"/>
      <w:divBdr>
        <w:top w:val="none" w:sz="0" w:space="0" w:color="auto"/>
        <w:left w:val="none" w:sz="0" w:space="0" w:color="auto"/>
        <w:bottom w:val="none" w:sz="0" w:space="0" w:color="auto"/>
        <w:right w:val="none" w:sz="0" w:space="0" w:color="auto"/>
      </w:divBdr>
    </w:div>
    <w:div w:id="1052997342">
      <w:bodyDiv w:val="1"/>
      <w:marLeft w:val="0"/>
      <w:marRight w:val="0"/>
      <w:marTop w:val="0"/>
      <w:marBottom w:val="0"/>
      <w:divBdr>
        <w:top w:val="none" w:sz="0" w:space="0" w:color="auto"/>
        <w:left w:val="none" w:sz="0" w:space="0" w:color="auto"/>
        <w:bottom w:val="none" w:sz="0" w:space="0" w:color="auto"/>
        <w:right w:val="none" w:sz="0" w:space="0" w:color="auto"/>
      </w:divBdr>
    </w:div>
    <w:div w:id="163787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394</Words>
  <Characters>2248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成田 圭一(NARITA KEIICHI)</dc:creator>
  <cp:lastModifiedBy>HP Inc.</cp:lastModifiedBy>
  <cp:revision>3</cp:revision>
  <dcterms:created xsi:type="dcterms:W3CDTF">2018-07-10T06:21:00Z</dcterms:created>
  <dcterms:modified xsi:type="dcterms:W3CDTF">2019-07-02T01:17:00Z</dcterms:modified>
</cp:coreProperties>
</file>